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A63" w:rsidRDefault="006C3A63" w:rsidP="006C3A63">
      <w:pPr>
        <w:spacing w:after="0" w:line="240" w:lineRule="auto"/>
        <w:ind w:firstLine="720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C3A63" w:rsidRPr="002D0BEE" w:rsidRDefault="006C3A63" w:rsidP="006C3A63">
      <w:pPr>
        <w:spacing w:after="0" w:line="240" w:lineRule="auto"/>
        <w:ind w:left="5528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D0B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 № 1</w:t>
      </w:r>
    </w:p>
    <w:p w:rsidR="006C3A63" w:rsidRPr="002D0BEE" w:rsidRDefault="006C3A63" w:rsidP="006C3A63">
      <w:pPr>
        <w:spacing w:after="0" w:line="240" w:lineRule="auto"/>
        <w:ind w:left="5528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D0BE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 постановлению а</w:t>
      </w:r>
      <w:r w:rsidRPr="002D0BEE">
        <w:rPr>
          <w:rFonts w:ascii="Times New Roman" w:eastAsia="Times New Roman" w:hAnsi="Times New Roman" w:cs="Times New Roman"/>
          <w:bCs/>
          <w:sz w:val="26"/>
          <w:szCs w:val="26"/>
        </w:rPr>
        <w:t>дминистрации</w:t>
      </w:r>
    </w:p>
    <w:p w:rsidR="006C3A63" w:rsidRPr="002D0BEE" w:rsidRDefault="006C3A63" w:rsidP="006C3A63">
      <w:pPr>
        <w:spacing w:after="0" w:line="240" w:lineRule="auto"/>
        <w:ind w:left="5528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2D0BEE">
        <w:rPr>
          <w:rFonts w:ascii="Times New Roman" w:eastAsia="Times New Roman" w:hAnsi="Times New Roman" w:cs="Times New Roman"/>
          <w:bCs/>
          <w:sz w:val="26"/>
          <w:szCs w:val="26"/>
        </w:rPr>
        <w:t xml:space="preserve">муниципального округа </w:t>
      </w:r>
      <w:r w:rsidRPr="002D0BEE">
        <w:rPr>
          <w:rFonts w:ascii="Times New Roman" w:eastAsia="Times New Roman" w:hAnsi="Times New Roman" w:cs="Times New Roman"/>
          <w:sz w:val="26"/>
          <w:szCs w:val="26"/>
        </w:rPr>
        <w:t>«Ухта»</w:t>
      </w:r>
    </w:p>
    <w:p w:rsidR="006C3A63" w:rsidRPr="002D0BEE" w:rsidRDefault="006C3A63" w:rsidP="006C3A63">
      <w:pPr>
        <w:widowControl w:val="0"/>
        <w:autoSpaceDE w:val="0"/>
        <w:autoSpaceDN w:val="0"/>
        <w:spacing w:after="0" w:line="240" w:lineRule="auto"/>
        <w:ind w:left="5528" w:right="266"/>
        <w:jc w:val="center"/>
        <w:rPr>
          <w:rFonts w:ascii="Times New Roman" w:eastAsia="Times New Roman" w:hAnsi="Times New Roman" w:cs="Times New Roman"/>
          <w:spacing w:val="-2"/>
          <w:sz w:val="26"/>
          <w:szCs w:val="26"/>
          <w:u w:val="single"/>
        </w:rPr>
      </w:pPr>
      <w:r w:rsidRPr="002D0BEE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2D0BEE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2D0BEE">
        <w:rPr>
          <w:rFonts w:ascii="Times New Roman" w:eastAsia="Times New Roman" w:hAnsi="Times New Roman" w:cs="Times New Roman"/>
          <w:sz w:val="26"/>
          <w:szCs w:val="26"/>
        </w:rPr>
        <w:t xml:space="preserve"> июля 2025 г. № </w:t>
      </w:r>
      <w:r w:rsidR="002D0BEE">
        <w:rPr>
          <w:rFonts w:ascii="Times New Roman" w:eastAsia="Times New Roman" w:hAnsi="Times New Roman" w:cs="Times New Roman"/>
          <w:sz w:val="26"/>
          <w:szCs w:val="26"/>
        </w:rPr>
        <w:t>2215</w:t>
      </w:r>
    </w:p>
    <w:p w:rsidR="006C3A63" w:rsidRPr="006C3A63" w:rsidRDefault="006C3A63" w:rsidP="006C3A63">
      <w:pPr>
        <w:widowControl w:val="0"/>
        <w:autoSpaceDE w:val="0"/>
        <w:autoSpaceDN w:val="0"/>
        <w:spacing w:before="74" w:after="0" w:line="322" w:lineRule="exact"/>
        <w:ind w:left="261" w:right="267"/>
        <w:jc w:val="center"/>
        <w:rPr>
          <w:rFonts w:ascii="Times New Roman" w:eastAsia="Times New Roman" w:hAnsi="Times New Roman" w:cs="Times New Roman"/>
          <w:spacing w:val="-2"/>
          <w:sz w:val="28"/>
          <w:u w:val="single"/>
        </w:rPr>
      </w:pPr>
    </w:p>
    <w:p w:rsidR="006C3A63" w:rsidRPr="006C3A63" w:rsidRDefault="006C3A63" w:rsidP="006C3A63">
      <w:pPr>
        <w:widowControl w:val="0"/>
        <w:autoSpaceDE w:val="0"/>
        <w:autoSpaceDN w:val="0"/>
        <w:spacing w:before="74" w:after="0" w:line="322" w:lineRule="exact"/>
        <w:ind w:left="261" w:right="267"/>
        <w:jc w:val="center"/>
        <w:rPr>
          <w:rFonts w:ascii="Times New Roman" w:eastAsia="Times New Roman" w:hAnsi="Times New Roman" w:cs="Times New Roman"/>
          <w:sz w:val="28"/>
        </w:rPr>
      </w:pPr>
      <w:r w:rsidRPr="006C3A63">
        <w:rPr>
          <w:rFonts w:ascii="Times New Roman" w:eastAsia="Times New Roman" w:hAnsi="Times New Roman" w:cs="Times New Roman"/>
          <w:spacing w:val="-2"/>
          <w:sz w:val="28"/>
          <w:u w:val="single"/>
        </w:rPr>
        <w:t>ОПИСАНИЕ</w:t>
      </w:r>
      <w:r w:rsidRPr="006C3A63">
        <w:rPr>
          <w:rFonts w:ascii="Times New Roman" w:eastAsia="Times New Roman" w:hAnsi="Times New Roman" w:cs="Times New Roman"/>
          <w:spacing w:val="1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pacing w:val="-2"/>
          <w:sz w:val="28"/>
          <w:u w:val="single"/>
        </w:rPr>
        <w:t>МЕСТОПОЛОЖЕНИЯ</w:t>
      </w:r>
      <w:r w:rsidRPr="006C3A63">
        <w:rPr>
          <w:rFonts w:ascii="Times New Roman" w:eastAsia="Times New Roman" w:hAnsi="Times New Roman" w:cs="Times New Roman"/>
          <w:spacing w:val="4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pacing w:val="-2"/>
          <w:sz w:val="28"/>
          <w:u w:val="single"/>
        </w:rPr>
        <w:t>ГРАНИЦ</w:t>
      </w:r>
    </w:p>
    <w:p w:rsidR="006C3A63" w:rsidRPr="006C3A63" w:rsidRDefault="006C3A63" w:rsidP="006C3A63">
      <w:pPr>
        <w:widowControl w:val="0"/>
        <w:autoSpaceDE w:val="0"/>
        <w:autoSpaceDN w:val="0"/>
        <w:spacing w:after="0" w:line="240" w:lineRule="auto"/>
        <w:ind w:left="261" w:right="264"/>
        <w:jc w:val="center"/>
        <w:rPr>
          <w:rFonts w:ascii="Times New Roman" w:eastAsia="Times New Roman" w:hAnsi="Times New Roman" w:cs="Times New Roman"/>
          <w:sz w:val="28"/>
        </w:rPr>
      </w:pPr>
      <w:r w:rsidRPr="006C3A63">
        <w:rPr>
          <w:rFonts w:ascii="Times New Roman" w:eastAsia="Times New Roman" w:hAnsi="Times New Roman" w:cs="Times New Roman"/>
          <w:sz w:val="28"/>
          <w:u w:val="single"/>
        </w:rPr>
        <w:t>Публичного</w:t>
      </w:r>
      <w:r w:rsidRPr="006C3A63">
        <w:rPr>
          <w:rFonts w:ascii="Times New Roman" w:eastAsia="Times New Roman" w:hAnsi="Times New Roman" w:cs="Times New Roman"/>
          <w:spacing w:val="-6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сервитута</w:t>
      </w:r>
      <w:r w:rsidRPr="006C3A63">
        <w:rPr>
          <w:rFonts w:ascii="Times New Roman" w:eastAsia="Times New Roman" w:hAnsi="Times New Roman" w:cs="Times New Roman"/>
          <w:spacing w:val="-5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для</w:t>
      </w:r>
      <w:r w:rsidRPr="006C3A63">
        <w:rPr>
          <w:rFonts w:ascii="Times New Roman" w:eastAsia="Times New Roman" w:hAnsi="Times New Roman" w:cs="Times New Roman"/>
          <w:spacing w:val="-4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использования</w:t>
      </w:r>
      <w:r w:rsidRPr="006C3A63">
        <w:rPr>
          <w:rFonts w:ascii="Times New Roman" w:eastAsia="Times New Roman" w:hAnsi="Times New Roman" w:cs="Times New Roman"/>
          <w:spacing w:val="-4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земель</w:t>
      </w:r>
      <w:r w:rsidRPr="006C3A63">
        <w:rPr>
          <w:rFonts w:ascii="Times New Roman" w:eastAsia="Times New Roman" w:hAnsi="Times New Roman" w:cs="Times New Roman"/>
          <w:spacing w:val="-8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и</w:t>
      </w:r>
      <w:r w:rsidRPr="006C3A63">
        <w:rPr>
          <w:rFonts w:ascii="Times New Roman" w:eastAsia="Times New Roman" w:hAnsi="Times New Roman" w:cs="Times New Roman"/>
          <w:spacing w:val="-6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земельных</w:t>
      </w:r>
      <w:r w:rsidRPr="006C3A63">
        <w:rPr>
          <w:rFonts w:ascii="Times New Roman" w:eastAsia="Times New Roman" w:hAnsi="Times New Roman" w:cs="Times New Roman"/>
          <w:spacing w:val="-6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участков</w:t>
      </w:r>
      <w:r w:rsidRPr="006C3A63">
        <w:rPr>
          <w:rFonts w:ascii="Times New Roman" w:eastAsia="Times New Roman" w:hAnsi="Times New Roman" w:cs="Times New Roman"/>
          <w:spacing w:val="-7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в</w:t>
      </w:r>
      <w:r w:rsidRPr="006C3A63">
        <w:rPr>
          <w:rFonts w:ascii="Times New Roman" w:eastAsia="Times New Roman" w:hAnsi="Times New Roman" w:cs="Times New Roman"/>
          <w:sz w:val="28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целях эксплуатации газораспределительной сети объекта:</w:t>
      </w:r>
    </w:p>
    <w:p w:rsidR="006C3A63" w:rsidRDefault="006C3A63" w:rsidP="006C3A63">
      <w:pPr>
        <w:widowControl w:val="0"/>
        <w:autoSpaceDE w:val="0"/>
        <w:autoSpaceDN w:val="0"/>
        <w:spacing w:after="0" w:line="321" w:lineRule="exact"/>
        <w:ind w:left="261" w:right="264"/>
        <w:jc w:val="center"/>
        <w:rPr>
          <w:rFonts w:ascii="Times New Roman" w:eastAsia="Times New Roman" w:hAnsi="Times New Roman" w:cs="Times New Roman"/>
          <w:spacing w:val="-2"/>
          <w:sz w:val="28"/>
          <w:u w:val="single"/>
        </w:rPr>
      </w:pPr>
      <w:r w:rsidRPr="006C3A63">
        <w:rPr>
          <w:rFonts w:ascii="Times New Roman" w:eastAsia="Times New Roman" w:hAnsi="Times New Roman" w:cs="Times New Roman"/>
          <w:sz w:val="28"/>
          <w:u w:val="single"/>
        </w:rPr>
        <w:t>"Наружные</w:t>
      </w:r>
      <w:r w:rsidRPr="006C3A63">
        <w:rPr>
          <w:rFonts w:ascii="Times New Roman" w:eastAsia="Times New Roman" w:hAnsi="Times New Roman" w:cs="Times New Roman"/>
          <w:spacing w:val="-5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сети</w:t>
      </w:r>
      <w:r w:rsidRPr="006C3A63">
        <w:rPr>
          <w:rFonts w:ascii="Times New Roman" w:eastAsia="Times New Roman" w:hAnsi="Times New Roman" w:cs="Times New Roman"/>
          <w:spacing w:val="-6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газоснабжения</w:t>
      </w:r>
      <w:r w:rsidRPr="006C3A63">
        <w:rPr>
          <w:rFonts w:ascii="Times New Roman" w:eastAsia="Times New Roman" w:hAnsi="Times New Roman" w:cs="Times New Roman"/>
          <w:spacing w:val="-4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к</w:t>
      </w:r>
      <w:r w:rsidRPr="006C3A63">
        <w:rPr>
          <w:rFonts w:ascii="Times New Roman" w:eastAsia="Times New Roman" w:hAnsi="Times New Roman" w:cs="Times New Roman"/>
          <w:spacing w:val="-6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домам</w:t>
      </w:r>
      <w:r w:rsidRPr="006C3A63">
        <w:rPr>
          <w:rFonts w:ascii="Times New Roman" w:eastAsia="Times New Roman" w:hAnsi="Times New Roman" w:cs="Times New Roman"/>
          <w:spacing w:val="-4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7/1-7/12</w:t>
      </w:r>
      <w:r w:rsidRPr="006C3A63">
        <w:rPr>
          <w:rFonts w:ascii="Times New Roman" w:eastAsia="Times New Roman" w:hAnsi="Times New Roman" w:cs="Times New Roman"/>
          <w:spacing w:val="-5"/>
          <w:sz w:val="28"/>
          <w:u w:val="single"/>
        </w:rPr>
        <w:t xml:space="preserve"> </w:t>
      </w:r>
      <w:r w:rsidRPr="006C3A63">
        <w:rPr>
          <w:rFonts w:ascii="Times New Roman" w:eastAsia="Times New Roman" w:hAnsi="Times New Roman" w:cs="Times New Roman"/>
          <w:sz w:val="28"/>
          <w:u w:val="single"/>
        </w:rPr>
        <w:t>по</w:t>
      </w:r>
      <w:r w:rsidRPr="006C3A63">
        <w:rPr>
          <w:rFonts w:ascii="Times New Roman" w:eastAsia="Times New Roman" w:hAnsi="Times New Roman" w:cs="Times New Roman"/>
          <w:spacing w:val="-6"/>
          <w:sz w:val="28"/>
          <w:u w:val="single"/>
        </w:rPr>
        <w:t xml:space="preserve"> </w:t>
      </w:r>
      <w:proofErr w:type="spellStart"/>
      <w:r w:rsidRPr="006C3A63">
        <w:rPr>
          <w:rFonts w:ascii="Times New Roman" w:eastAsia="Times New Roman" w:hAnsi="Times New Roman" w:cs="Times New Roman"/>
          <w:sz w:val="28"/>
          <w:u w:val="single"/>
        </w:rPr>
        <w:t>пр</w:t>
      </w:r>
      <w:proofErr w:type="gramStart"/>
      <w:r w:rsidRPr="006C3A63">
        <w:rPr>
          <w:rFonts w:ascii="Times New Roman" w:eastAsia="Times New Roman" w:hAnsi="Times New Roman" w:cs="Times New Roman"/>
          <w:sz w:val="28"/>
          <w:u w:val="single"/>
        </w:rPr>
        <w:t>.</w:t>
      </w:r>
      <w:r w:rsidRPr="006C3A63">
        <w:rPr>
          <w:rFonts w:ascii="Times New Roman" w:eastAsia="Times New Roman" w:hAnsi="Times New Roman" w:cs="Times New Roman"/>
          <w:spacing w:val="-2"/>
          <w:sz w:val="28"/>
          <w:u w:val="single"/>
        </w:rPr>
        <w:t>З</w:t>
      </w:r>
      <w:proofErr w:type="gramEnd"/>
      <w:r w:rsidRPr="006C3A63">
        <w:rPr>
          <w:rFonts w:ascii="Times New Roman" w:eastAsia="Times New Roman" w:hAnsi="Times New Roman" w:cs="Times New Roman"/>
          <w:spacing w:val="-2"/>
          <w:sz w:val="28"/>
          <w:u w:val="single"/>
        </w:rPr>
        <w:t>ерюнова</w:t>
      </w:r>
      <w:proofErr w:type="spellEnd"/>
      <w:r w:rsidRPr="006C3A63">
        <w:rPr>
          <w:rFonts w:ascii="Times New Roman" w:eastAsia="Times New Roman" w:hAnsi="Times New Roman" w:cs="Times New Roman"/>
          <w:spacing w:val="-2"/>
          <w:sz w:val="28"/>
          <w:u w:val="single"/>
        </w:rPr>
        <w:t>"</w:t>
      </w:r>
    </w:p>
    <w:p w:rsidR="002D0BEE" w:rsidRPr="006C3A63" w:rsidRDefault="002D0BEE" w:rsidP="006C3A63">
      <w:pPr>
        <w:widowControl w:val="0"/>
        <w:autoSpaceDE w:val="0"/>
        <w:autoSpaceDN w:val="0"/>
        <w:spacing w:after="0" w:line="321" w:lineRule="exact"/>
        <w:ind w:left="261" w:right="264"/>
        <w:jc w:val="center"/>
        <w:rPr>
          <w:rFonts w:ascii="Times New Roman" w:eastAsia="Times New Roman" w:hAnsi="Times New Roman" w:cs="Times New Roman"/>
          <w:sz w:val="28"/>
        </w:rPr>
      </w:pPr>
    </w:p>
    <w:p w:rsidR="006C3A63" w:rsidRPr="006C3A63" w:rsidRDefault="006C3A63" w:rsidP="006C3A63">
      <w:pPr>
        <w:widowControl w:val="0"/>
        <w:autoSpaceDE w:val="0"/>
        <w:autoSpaceDN w:val="0"/>
        <w:spacing w:before="97" w:after="1" w:line="240" w:lineRule="auto"/>
        <w:rPr>
          <w:rFonts w:ascii="Times New Roman" w:eastAsia="Times New Roman" w:hAnsi="Times New Roman" w:cs="Times New Roman"/>
          <w:sz w:val="20"/>
          <w:szCs w:val="21"/>
        </w:rPr>
      </w:pPr>
    </w:p>
    <w:tbl>
      <w:tblPr>
        <w:tblW w:w="9647" w:type="dxa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2750"/>
        <w:gridCol w:w="6243"/>
      </w:tblGrid>
      <w:tr w:rsidR="006C3A63" w:rsidRPr="006C3A63" w:rsidTr="007D429D">
        <w:trPr>
          <w:trHeight w:val="609"/>
        </w:trPr>
        <w:tc>
          <w:tcPr>
            <w:tcW w:w="9647" w:type="dxa"/>
            <w:gridSpan w:val="3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01"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Сведения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об</w:t>
            </w:r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spacing w:val="-2"/>
              </w:rPr>
              <w:t>объекте</w:t>
            </w:r>
          </w:p>
        </w:tc>
      </w:tr>
      <w:tr w:rsidR="006C3A63" w:rsidRPr="006C3A63" w:rsidTr="007D429D">
        <w:trPr>
          <w:trHeight w:val="563"/>
        </w:trPr>
        <w:tc>
          <w:tcPr>
            <w:tcW w:w="9647" w:type="dxa"/>
            <w:gridSpan w:val="3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C3A63" w:rsidRPr="006C3A63" w:rsidTr="007D429D">
        <w:trPr>
          <w:trHeight w:val="555"/>
        </w:trPr>
        <w:tc>
          <w:tcPr>
            <w:tcW w:w="654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N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spacing w:val="-5"/>
              </w:rPr>
              <w:t>п/п</w:t>
            </w:r>
          </w:p>
        </w:tc>
        <w:tc>
          <w:tcPr>
            <w:tcW w:w="27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Характеристики</w:t>
            </w:r>
            <w:r w:rsidRPr="006C3A63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spacing w:val="-2"/>
              </w:rPr>
              <w:t>объекта</w:t>
            </w:r>
          </w:p>
        </w:tc>
        <w:tc>
          <w:tcPr>
            <w:tcW w:w="624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Описание</w:t>
            </w:r>
            <w:r w:rsidRPr="006C3A63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spacing w:val="-2"/>
              </w:rPr>
              <w:t>характеристик</w:t>
            </w:r>
          </w:p>
        </w:tc>
      </w:tr>
      <w:tr w:rsidR="006C3A63" w:rsidRPr="006C3A63" w:rsidTr="007D429D">
        <w:trPr>
          <w:trHeight w:val="637"/>
        </w:trPr>
        <w:tc>
          <w:tcPr>
            <w:tcW w:w="654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1</w:t>
            </w:r>
          </w:p>
        </w:tc>
        <w:tc>
          <w:tcPr>
            <w:tcW w:w="27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67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2</w:t>
            </w:r>
          </w:p>
        </w:tc>
        <w:tc>
          <w:tcPr>
            <w:tcW w:w="624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6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3</w:t>
            </w:r>
          </w:p>
        </w:tc>
      </w:tr>
      <w:tr w:rsidR="006C3A63" w:rsidRPr="006C3A63" w:rsidTr="002D0BEE">
        <w:trPr>
          <w:trHeight w:val="895"/>
        </w:trPr>
        <w:tc>
          <w:tcPr>
            <w:tcW w:w="654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66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1</w:t>
            </w:r>
          </w:p>
        </w:tc>
        <w:tc>
          <w:tcPr>
            <w:tcW w:w="27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67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Местоположение</w:t>
            </w:r>
            <w:r w:rsidRPr="006C3A63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spacing w:val="-2"/>
              </w:rPr>
              <w:t>объекта</w:t>
            </w:r>
          </w:p>
        </w:tc>
        <w:tc>
          <w:tcPr>
            <w:tcW w:w="624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 w:line="264" w:lineRule="auto"/>
              <w:ind w:left="68" w:right="88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Российская</w:t>
            </w:r>
            <w:r w:rsidRPr="006C3A63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Федерация,</w:t>
            </w:r>
            <w:r w:rsidRPr="006C3A63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Республика</w:t>
            </w:r>
            <w:r w:rsidRPr="006C3A63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Коми,</w:t>
            </w:r>
            <w:r w:rsidRPr="006C3A63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Муниципальный округ Ухта, г.Ухта,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пр.</w:t>
            </w:r>
            <w:r w:rsidRPr="006C3A63">
              <w:rPr>
                <w:rFonts w:ascii="Times New Roman" w:eastAsia="Times New Roman" w:hAnsi="Times New Roman" w:cs="Times New Roman"/>
              </w:rPr>
              <w:t>Зерюнова</w:t>
            </w:r>
            <w:proofErr w:type="spellEnd"/>
            <w:r w:rsidRPr="006C3A63">
              <w:rPr>
                <w:rFonts w:ascii="Times New Roman" w:eastAsia="Times New Roman" w:hAnsi="Times New Roman" w:cs="Times New Roman"/>
              </w:rPr>
              <w:t>, 7/1-7/12</w:t>
            </w:r>
          </w:p>
        </w:tc>
      </w:tr>
      <w:tr w:rsidR="006C3A63" w:rsidRPr="006C3A63" w:rsidTr="007D429D">
        <w:trPr>
          <w:trHeight w:val="1659"/>
        </w:trPr>
        <w:tc>
          <w:tcPr>
            <w:tcW w:w="654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01" w:after="0" w:line="240" w:lineRule="auto"/>
              <w:ind w:left="66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2</w:t>
            </w:r>
          </w:p>
        </w:tc>
        <w:tc>
          <w:tcPr>
            <w:tcW w:w="27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6" w:after="0" w:line="261" w:lineRule="auto"/>
              <w:ind w:left="67" w:right="5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Площадь объекта +/- величина</w:t>
            </w:r>
            <w:r w:rsidRPr="006C3A63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погрешности определения площади</w:t>
            </w:r>
          </w:p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58" w:after="0" w:line="240" w:lineRule="auto"/>
              <w:ind w:left="67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(P +/-</w:t>
            </w:r>
            <w:r w:rsidRPr="006C3A63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Дельта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spacing w:val="-5"/>
              </w:rPr>
              <w:t>P)</w:t>
            </w:r>
          </w:p>
        </w:tc>
        <w:tc>
          <w:tcPr>
            <w:tcW w:w="624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01" w:after="0" w:line="240" w:lineRule="auto"/>
              <w:ind w:left="68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410</w:t>
            </w:r>
            <w:r w:rsidRPr="006C3A6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±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7</w:t>
            </w:r>
            <w:r w:rsidRPr="006C3A63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spacing w:val="-5"/>
              </w:rPr>
              <w:t>м</w:t>
            </w:r>
            <w:r w:rsidRPr="006C3A63">
              <w:rPr>
                <w:rFonts w:ascii="Times New Roman" w:eastAsia="Times New Roman" w:hAnsi="Times New Roman" w:cs="Times New Roman"/>
                <w:spacing w:val="-5"/>
                <w:vertAlign w:val="superscript"/>
              </w:rPr>
              <w:t>2</w:t>
            </w:r>
          </w:p>
        </w:tc>
      </w:tr>
      <w:tr w:rsidR="006C3A63" w:rsidRPr="006C3A63" w:rsidTr="007D429D">
        <w:trPr>
          <w:trHeight w:val="3943"/>
        </w:trPr>
        <w:tc>
          <w:tcPr>
            <w:tcW w:w="654" w:type="dxa"/>
            <w:tcBorders>
              <w:bottom w:val="double" w:sz="4" w:space="0" w:color="000000"/>
            </w:tcBorders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01" w:after="0" w:line="240" w:lineRule="auto"/>
              <w:ind w:left="66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3</w:t>
            </w:r>
          </w:p>
        </w:tc>
        <w:tc>
          <w:tcPr>
            <w:tcW w:w="2750" w:type="dxa"/>
            <w:tcBorders>
              <w:bottom w:val="double" w:sz="4" w:space="0" w:color="000000"/>
            </w:tcBorders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/>
              <w:ind w:left="67" w:right="610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Иные</w:t>
            </w:r>
            <w:r w:rsidRPr="006C3A63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 xml:space="preserve">характеристики </w:t>
            </w:r>
            <w:r w:rsidRPr="006C3A63">
              <w:rPr>
                <w:rFonts w:ascii="Times New Roman" w:eastAsia="Times New Roman" w:hAnsi="Times New Roman" w:cs="Times New Roman"/>
                <w:spacing w:val="-2"/>
              </w:rPr>
              <w:t>объекта</w:t>
            </w:r>
          </w:p>
        </w:tc>
        <w:tc>
          <w:tcPr>
            <w:tcW w:w="6243" w:type="dxa"/>
            <w:tcBorders>
              <w:bottom w:val="double" w:sz="4" w:space="0" w:color="000000"/>
            </w:tcBorders>
          </w:tcPr>
          <w:p w:rsidR="006C3A63" w:rsidRPr="006C3A63" w:rsidRDefault="006C3A63" w:rsidP="002D0BEE">
            <w:pPr>
              <w:widowControl w:val="0"/>
              <w:autoSpaceDE w:val="0"/>
              <w:autoSpaceDN w:val="0"/>
              <w:spacing w:before="97" w:after="0" w:line="240" w:lineRule="auto"/>
              <w:ind w:left="134" w:right="156" w:firstLine="435"/>
              <w:jc w:val="both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Публичный сервитут для использования земель и земельных участков в целях эксплуатации существующего линейного объекта газораспределительной сети «Наружные</w:t>
            </w:r>
            <w:r w:rsidRPr="006C3A63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сети газосн</w:t>
            </w:r>
            <w:r>
              <w:rPr>
                <w:rFonts w:ascii="Times New Roman" w:eastAsia="Times New Roman" w:hAnsi="Times New Roman" w:cs="Times New Roman"/>
              </w:rPr>
              <w:t xml:space="preserve">абжения к домам 7/1-7/12 по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r w:rsidRPr="006C3A63">
              <w:rPr>
                <w:rFonts w:ascii="Times New Roman" w:eastAsia="Times New Roman" w:hAnsi="Times New Roman" w:cs="Times New Roman"/>
              </w:rPr>
              <w:t>З</w:t>
            </w:r>
            <w:proofErr w:type="gramEnd"/>
            <w:r w:rsidRPr="006C3A63">
              <w:rPr>
                <w:rFonts w:ascii="Times New Roman" w:eastAsia="Times New Roman" w:hAnsi="Times New Roman" w:cs="Times New Roman"/>
              </w:rPr>
              <w:t>ерюнова</w:t>
            </w:r>
            <w:proofErr w:type="spellEnd"/>
            <w:r w:rsidRPr="006C3A63">
              <w:rPr>
                <w:rFonts w:ascii="Times New Roman" w:eastAsia="Times New Roman" w:hAnsi="Times New Roman" w:cs="Times New Roman"/>
              </w:rPr>
              <w:t xml:space="preserve">», </w:t>
            </w:r>
            <w:r w:rsidR="002D0BEE">
              <w:rPr>
                <w:rFonts w:ascii="Times New Roman" w:eastAsia="Times New Roman" w:hAnsi="Times New Roman" w:cs="Times New Roman"/>
              </w:rPr>
              <w:t xml:space="preserve">                     </w:t>
            </w:r>
            <w:r w:rsidRPr="006C3A63">
              <w:rPr>
                <w:rFonts w:ascii="Times New Roman" w:eastAsia="Times New Roman" w:hAnsi="Times New Roman" w:cs="Times New Roman"/>
              </w:rPr>
              <w:t xml:space="preserve">в соответствии с п. 3 статьи 3.6 Федерального закона </w:t>
            </w:r>
            <w:r w:rsidR="002D0BEE">
              <w:rPr>
                <w:rFonts w:ascii="Times New Roman" w:eastAsia="Times New Roman" w:hAnsi="Times New Roman" w:cs="Times New Roman"/>
              </w:rPr>
              <w:t xml:space="preserve">                        </w:t>
            </w:r>
            <w:r w:rsidRPr="006C3A63">
              <w:rPr>
                <w:rFonts w:ascii="Times New Roman" w:eastAsia="Times New Roman" w:hAnsi="Times New Roman" w:cs="Times New Roman"/>
              </w:rPr>
              <w:t>от</w:t>
            </w:r>
            <w:r w:rsidRPr="006C3A63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25.10.2001 № 137-ФЗ «О введении в действие Земельного кодекса Российской Федерации» сроком действия 49 лет,</w:t>
            </w:r>
            <w:r w:rsidR="002D0BEE">
              <w:rPr>
                <w:rFonts w:ascii="Times New Roman" w:eastAsia="Times New Roman" w:hAnsi="Times New Roman" w:cs="Times New Roman"/>
              </w:rPr>
              <w:t xml:space="preserve">                  </w:t>
            </w:r>
            <w:r w:rsidRPr="006C3A63">
              <w:rPr>
                <w:rFonts w:ascii="Times New Roman" w:eastAsia="Times New Roman" w:hAnsi="Times New Roman" w:cs="Times New Roman"/>
              </w:rPr>
              <w:t>в интересах Муниципального округа «Ухта».</w:t>
            </w:r>
          </w:p>
          <w:p w:rsidR="006C3A63" w:rsidRDefault="006C3A63" w:rsidP="002D0BEE">
            <w:pPr>
              <w:widowControl w:val="0"/>
              <w:autoSpaceDE w:val="0"/>
              <w:autoSpaceDN w:val="0"/>
              <w:spacing w:after="0" w:line="242" w:lineRule="auto"/>
              <w:ind w:left="134" w:right="156" w:firstLine="435"/>
              <w:jc w:val="both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 xml:space="preserve">Обладатель публичного сервитута: </w:t>
            </w:r>
          </w:p>
          <w:p w:rsidR="006C3A63" w:rsidRPr="006C3A63" w:rsidRDefault="006C3A63" w:rsidP="002D0BEE">
            <w:pPr>
              <w:widowControl w:val="0"/>
              <w:autoSpaceDE w:val="0"/>
              <w:autoSpaceDN w:val="0"/>
              <w:spacing w:after="0" w:line="242" w:lineRule="auto"/>
              <w:ind w:left="134" w:right="156" w:firstLine="435"/>
              <w:jc w:val="both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Администрация</w:t>
            </w:r>
            <w:r w:rsidRPr="006C3A63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муниципального</w:t>
            </w:r>
            <w:r w:rsidRPr="006C3A63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округа</w:t>
            </w:r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spacing w:val="-2"/>
              </w:rPr>
              <w:t>«Ухта».</w:t>
            </w:r>
          </w:p>
          <w:p w:rsidR="006C3A63" w:rsidRPr="006C3A63" w:rsidRDefault="006C3A63" w:rsidP="002D0BEE">
            <w:pPr>
              <w:widowControl w:val="0"/>
              <w:autoSpaceDE w:val="0"/>
              <w:autoSpaceDN w:val="0"/>
              <w:spacing w:after="0" w:line="251" w:lineRule="exact"/>
              <w:ind w:left="134" w:right="156" w:firstLine="435"/>
              <w:jc w:val="both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ИНН</w:t>
            </w:r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1102024570, ОГРН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spacing w:val="-2"/>
              </w:rPr>
              <w:t>1021100735810</w:t>
            </w:r>
          </w:p>
          <w:p w:rsidR="006C3A63" w:rsidRPr="006C3A63" w:rsidRDefault="006C3A63" w:rsidP="002D0BEE">
            <w:pPr>
              <w:widowControl w:val="0"/>
              <w:autoSpaceDE w:val="0"/>
              <w:autoSpaceDN w:val="0"/>
              <w:spacing w:before="13" w:after="0" w:line="240" w:lineRule="auto"/>
              <w:ind w:left="134" w:right="156" w:firstLine="435"/>
              <w:jc w:val="both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Почтовый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адрес: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169300,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Республика</w:t>
            </w:r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Коми,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город</w:t>
            </w:r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Ухта,</w:t>
            </w:r>
            <w:r w:rsidRPr="006C3A63">
              <w:rPr>
                <w:rFonts w:ascii="Times New Roman" w:eastAsia="Times New Roman" w:hAnsi="Times New Roman" w:cs="Times New Roman"/>
                <w:spacing w:val="-5"/>
              </w:rPr>
              <w:t xml:space="preserve"> ул.</w:t>
            </w:r>
            <w:r w:rsidRPr="006C3A63">
              <w:rPr>
                <w:rFonts w:ascii="Times New Roman" w:eastAsia="Times New Roman" w:hAnsi="Times New Roman" w:cs="Times New Roman"/>
              </w:rPr>
              <w:t>Бушуева,</w:t>
            </w:r>
            <w:r w:rsidRPr="006C3A63">
              <w:rPr>
                <w:rFonts w:ascii="Times New Roman" w:eastAsia="Times New Roman" w:hAnsi="Times New Roman" w:cs="Times New Roman"/>
                <w:spacing w:val="-5"/>
              </w:rPr>
              <w:t xml:space="preserve"> 11</w:t>
            </w:r>
          </w:p>
          <w:p w:rsidR="006C3A63" w:rsidRPr="006C3A63" w:rsidRDefault="006C3A63" w:rsidP="002D0BEE">
            <w:pPr>
              <w:widowControl w:val="0"/>
              <w:autoSpaceDE w:val="0"/>
              <w:autoSpaceDN w:val="0"/>
              <w:spacing w:before="6" w:after="0" w:line="240" w:lineRule="auto"/>
              <w:ind w:left="134" w:right="156" w:firstLine="435"/>
              <w:jc w:val="both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Адрес</w:t>
            </w:r>
            <w:r w:rsidRPr="006C3A63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электронной</w:t>
            </w:r>
            <w:r w:rsidRPr="006C3A63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почты:</w:t>
            </w:r>
            <w:r w:rsidRPr="006C3A63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hyperlink r:id="rId5">
              <w:r w:rsidRPr="006C3A63">
                <w:rPr>
                  <w:rFonts w:ascii="Times New Roman" w:eastAsia="Times New Roman" w:hAnsi="Times New Roman" w:cs="Times New Roman"/>
                  <w:spacing w:val="-2"/>
                </w:rPr>
                <w:t>adm@mouhta.ru</w:t>
              </w:r>
            </w:hyperlink>
          </w:p>
        </w:tc>
      </w:tr>
      <w:tr w:rsidR="006C3A63" w:rsidRPr="006C3A63" w:rsidTr="007D429D">
        <w:trPr>
          <w:trHeight w:val="685"/>
        </w:trPr>
        <w:tc>
          <w:tcPr>
            <w:tcW w:w="9647" w:type="dxa"/>
            <w:gridSpan w:val="3"/>
            <w:tcBorders>
              <w:top w:val="double" w:sz="4" w:space="0" w:color="000000"/>
            </w:tcBorders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4" w:after="0" w:line="240" w:lineRule="auto"/>
              <w:ind w:left="20"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Сведения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о</w:t>
            </w:r>
            <w:r w:rsidRPr="006C3A63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местоположении</w:t>
            </w:r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границ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spacing w:val="-2"/>
              </w:rPr>
              <w:t>объекта</w:t>
            </w:r>
          </w:p>
        </w:tc>
      </w:tr>
      <w:tr w:rsidR="006C3A63" w:rsidRPr="006C3A63" w:rsidTr="007D429D">
        <w:trPr>
          <w:trHeight w:val="558"/>
        </w:trPr>
        <w:tc>
          <w:tcPr>
            <w:tcW w:w="9647" w:type="dxa"/>
            <w:gridSpan w:val="3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2943"/>
              <w:rPr>
                <w:rFonts w:ascii="Times New Roman" w:eastAsia="Times New Roman" w:hAnsi="Times New Roman" w:cs="Times New Roman"/>
                <w:b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1.</w:t>
            </w:r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Система координат:</w:t>
            </w:r>
            <w:r w:rsidRPr="006C3A63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b/>
                <w:u w:val="single"/>
              </w:rPr>
              <w:t>МСК</w:t>
            </w:r>
            <w:r w:rsidRPr="006C3A63">
              <w:rPr>
                <w:rFonts w:ascii="Times New Roman" w:eastAsia="Times New Roman" w:hAnsi="Times New Roman" w:cs="Times New Roman"/>
                <w:b/>
                <w:spacing w:val="-2"/>
                <w:u w:val="single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b/>
                <w:u w:val="single"/>
              </w:rPr>
              <w:t>11</w:t>
            </w:r>
            <w:r w:rsidRPr="006C3A63">
              <w:rPr>
                <w:rFonts w:ascii="Times New Roman" w:eastAsia="Times New Roman" w:hAnsi="Times New Roman" w:cs="Times New Roman"/>
                <w:spacing w:val="-1"/>
                <w:u w:val="single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b/>
                <w:u w:val="single"/>
              </w:rPr>
              <w:t>(5</w:t>
            </w:r>
            <w:r w:rsidRPr="006C3A63">
              <w:rPr>
                <w:rFonts w:ascii="Times New Roman" w:eastAsia="Times New Roman" w:hAnsi="Times New Roman" w:cs="Times New Roman"/>
                <w:spacing w:val="-5"/>
                <w:u w:val="single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b/>
                <w:spacing w:val="-4"/>
                <w:u w:val="single"/>
              </w:rPr>
              <w:t>зона)</w:t>
            </w:r>
          </w:p>
        </w:tc>
      </w:tr>
      <w:tr w:rsidR="006C3A63" w:rsidRPr="006C3A63" w:rsidTr="007D429D">
        <w:trPr>
          <w:trHeight w:val="489"/>
        </w:trPr>
        <w:tc>
          <w:tcPr>
            <w:tcW w:w="9647" w:type="dxa"/>
            <w:gridSpan w:val="3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2467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2.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Сведения</w:t>
            </w:r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о</w:t>
            </w:r>
            <w:r w:rsidRPr="006C3A63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характерных</w:t>
            </w:r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точках</w:t>
            </w:r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границ</w:t>
            </w:r>
            <w:r w:rsidRPr="006C3A63">
              <w:rPr>
                <w:rFonts w:ascii="Times New Roman" w:eastAsia="Times New Roman" w:hAnsi="Times New Roman" w:cs="Times New Roman"/>
                <w:spacing w:val="-2"/>
              </w:rPr>
              <w:t xml:space="preserve"> объекта</w:t>
            </w:r>
          </w:p>
        </w:tc>
      </w:tr>
    </w:tbl>
    <w:p w:rsidR="007D429D" w:rsidRDefault="007D429D"/>
    <w:p w:rsidR="007D429D" w:rsidRDefault="007D429D" w:rsidP="007D4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429D" w:rsidRPr="006C3413" w:rsidRDefault="007D429D" w:rsidP="007D42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6C3413">
        <w:rPr>
          <w:rFonts w:ascii="Times New Roman" w:hAnsi="Times New Roman" w:cs="Times New Roman"/>
          <w:sz w:val="26"/>
          <w:szCs w:val="26"/>
        </w:rPr>
        <w:lastRenderedPageBreak/>
        <w:t>2</w:t>
      </w:r>
    </w:p>
    <w:bookmarkEnd w:id="0"/>
    <w:p w:rsidR="007D429D" w:rsidRPr="007D429D" w:rsidRDefault="007D429D" w:rsidP="007D42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47" w:type="dxa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3"/>
        <w:gridCol w:w="1133"/>
        <w:gridCol w:w="1277"/>
        <w:gridCol w:w="1623"/>
        <w:gridCol w:w="2550"/>
        <w:gridCol w:w="1561"/>
      </w:tblGrid>
      <w:tr w:rsidR="006C3A63" w:rsidRPr="006C3A63" w:rsidTr="007D429D">
        <w:trPr>
          <w:trHeight w:val="474"/>
        </w:trPr>
        <w:tc>
          <w:tcPr>
            <w:tcW w:w="1503" w:type="dxa"/>
            <w:vMerge w:val="restart"/>
            <w:vAlign w:val="center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/>
              <w:ind w:left="66" w:right="192"/>
              <w:jc w:val="both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 xml:space="preserve">Обозначение характерных </w:t>
            </w:r>
            <w:r w:rsidRPr="006C3A63">
              <w:rPr>
                <w:rFonts w:ascii="Times New Roman" w:eastAsia="Times New Roman" w:hAnsi="Times New Roman" w:cs="Times New Roman"/>
              </w:rPr>
              <w:t>точек</w:t>
            </w:r>
            <w:r w:rsidRPr="006C3A63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границ</w:t>
            </w:r>
          </w:p>
        </w:tc>
        <w:tc>
          <w:tcPr>
            <w:tcW w:w="2410" w:type="dxa"/>
            <w:gridSpan w:val="2"/>
            <w:vAlign w:val="center"/>
          </w:tcPr>
          <w:p w:rsidR="007D429D" w:rsidRDefault="006C3A63" w:rsidP="007D429D">
            <w:pPr>
              <w:widowControl w:val="0"/>
              <w:autoSpaceDE w:val="0"/>
              <w:autoSpaceDN w:val="0"/>
              <w:spacing w:before="92" w:after="0" w:line="240" w:lineRule="auto"/>
              <w:ind w:left="63"/>
              <w:jc w:val="center"/>
              <w:rPr>
                <w:rFonts w:ascii="Times New Roman" w:eastAsia="Times New Roman" w:hAnsi="Times New Roman" w:cs="Times New Roman"/>
                <w:spacing w:val="-4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Координаты,</w:t>
            </w:r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</w:p>
          <w:p w:rsidR="006C3A63" w:rsidRPr="006C3A63" w:rsidRDefault="006C3A63" w:rsidP="007D429D">
            <w:pPr>
              <w:widowControl w:val="0"/>
              <w:autoSpaceDE w:val="0"/>
              <w:autoSpaceDN w:val="0"/>
              <w:spacing w:before="92" w:after="0" w:line="240" w:lineRule="auto"/>
              <w:ind w:left="63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м</w:t>
            </w:r>
          </w:p>
        </w:tc>
        <w:tc>
          <w:tcPr>
            <w:tcW w:w="1623" w:type="dxa"/>
            <w:vMerge w:val="restart"/>
            <w:vAlign w:val="center"/>
          </w:tcPr>
          <w:p w:rsidR="006C3A63" w:rsidRPr="006C3A63" w:rsidRDefault="006C3A63" w:rsidP="002D0BEE">
            <w:pPr>
              <w:widowControl w:val="0"/>
              <w:autoSpaceDE w:val="0"/>
              <w:autoSpaceDN w:val="0"/>
              <w:spacing w:before="92" w:after="0"/>
              <w:ind w:left="64" w:right="360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Метод определения координат характерной точки</w:t>
            </w:r>
          </w:p>
        </w:tc>
        <w:tc>
          <w:tcPr>
            <w:tcW w:w="2550" w:type="dxa"/>
            <w:vMerge w:val="restart"/>
            <w:vAlign w:val="center"/>
          </w:tcPr>
          <w:p w:rsidR="006C3A63" w:rsidRPr="006C3A63" w:rsidRDefault="006C3A63" w:rsidP="007D429D">
            <w:pPr>
              <w:widowControl w:val="0"/>
              <w:autoSpaceDE w:val="0"/>
              <w:autoSpaceDN w:val="0"/>
              <w:spacing w:before="92" w:after="0"/>
              <w:ind w:left="61" w:right="173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</w:rPr>
              <w:t>Средняя</w:t>
            </w:r>
            <w:r w:rsidRPr="006C3A63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квадратическая</w:t>
            </w:r>
            <w:proofErr w:type="spellEnd"/>
            <w:r w:rsidRPr="006C3A63">
              <w:rPr>
                <w:rFonts w:ascii="Times New Roman" w:eastAsia="Times New Roman" w:hAnsi="Times New Roman" w:cs="Times New Roman"/>
              </w:rPr>
              <w:t xml:space="preserve"> погрешность</w:t>
            </w:r>
            <w:r w:rsidRPr="006C3A63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положения характерной</w:t>
            </w:r>
            <w:r w:rsidRPr="006C3A63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точки</w:t>
            </w:r>
            <w:r w:rsidRPr="006C3A63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Mt</w:t>
            </w:r>
            <w:proofErr w:type="spellEnd"/>
            <w:r w:rsidRPr="006C3A63">
              <w:rPr>
                <w:rFonts w:ascii="Times New Roman" w:eastAsia="Times New Roman" w:hAnsi="Times New Roman" w:cs="Times New Roman"/>
              </w:rPr>
              <w:t xml:space="preserve">), </w:t>
            </w:r>
            <w:r w:rsidRPr="006C3A63">
              <w:rPr>
                <w:rFonts w:ascii="Times New Roman" w:eastAsia="Times New Roman" w:hAnsi="Times New Roman" w:cs="Times New Roman"/>
                <w:spacing w:val="-10"/>
              </w:rPr>
              <w:t>м</w:t>
            </w:r>
          </w:p>
        </w:tc>
        <w:tc>
          <w:tcPr>
            <w:tcW w:w="1561" w:type="dxa"/>
            <w:vMerge w:val="restart"/>
            <w:vAlign w:val="center"/>
          </w:tcPr>
          <w:p w:rsidR="006C3A63" w:rsidRPr="006C3A63" w:rsidRDefault="006C3A63" w:rsidP="007D429D">
            <w:pPr>
              <w:widowControl w:val="0"/>
              <w:autoSpaceDE w:val="0"/>
              <w:autoSpaceDN w:val="0"/>
              <w:spacing w:before="92" w:after="0"/>
              <w:ind w:left="66"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 xml:space="preserve">Описание обозначения </w:t>
            </w:r>
            <w:r w:rsidRPr="006C3A63">
              <w:rPr>
                <w:rFonts w:ascii="Times New Roman" w:eastAsia="Times New Roman" w:hAnsi="Times New Roman" w:cs="Times New Roman"/>
              </w:rPr>
              <w:t xml:space="preserve">точки на </w:t>
            </w:r>
            <w:r w:rsidRPr="006C3A63">
              <w:rPr>
                <w:rFonts w:ascii="Times New Roman" w:eastAsia="Times New Roman" w:hAnsi="Times New Roman" w:cs="Times New Roman"/>
                <w:spacing w:val="-2"/>
              </w:rPr>
              <w:t xml:space="preserve">местности </w:t>
            </w:r>
            <w:r w:rsidRPr="006C3A63">
              <w:rPr>
                <w:rFonts w:ascii="Times New Roman" w:eastAsia="Times New Roman" w:hAnsi="Times New Roman" w:cs="Times New Roman"/>
              </w:rPr>
              <w:t>(при</w:t>
            </w:r>
            <w:r w:rsidRPr="006C3A63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наличии)</w:t>
            </w:r>
          </w:p>
        </w:tc>
      </w:tr>
      <w:tr w:rsidR="006C3A63" w:rsidRPr="006C3A63" w:rsidTr="007D429D">
        <w:trPr>
          <w:trHeight w:val="781"/>
        </w:trPr>
        <w:tc>
          <w:tcPr>
            <w:tcW w:w="1503" w:type="dxa"/>
            <w:vMerge/>
            <w:tcBorders>
              <w:top w:val="nil"/>
            </w:tcBorders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133" w:type="dxa"/>
            <w:vAlign w:val="center"/>
          </w:tcPr>
          <w:p w:rsidR="006C3A63" w:rsidRPr="006C3A63" w:rsidRDefault="006C3A63" w:rsidP="007D429D">
            <w:pPr>
              <w:widowControl w:val="0"/>
              <w:autoSpaceDE w:val="0"/>
              <w:autoSpaceDN w:val="0"/>
              <w:spacing w:before="97" w:after="0" w:line="240" w:lineRule="auto"/>
              <w:ind w:left="63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X</w:t>
            </w:r>
          </w:p>
        </w:tc>
        <w:tc>
          <w:tcPr>
            <w:tcW w:w="1277" w:type="dxa"/>
            <w:vAlign w:val="center"/>
          </w:tcPr>
          <w:p w:rsidR="006C3A63" w:rsidRPr="006C3A63" w:rsidRDefault="006C3A63" w:rsidP="007D429D">
            <w:pPr>
              <w:widowControl w:val="0"/>
              <w:autoSpaceDE w:val="0"/>
              <w:autoSpaceDN w:val="0"/>
              <w:spacing w:before="97" w:after="0" w:line="240" w:lineRule="auto"/>
              <w:ind w:left="63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Y</w:t>
            </w:r>
          </w:p>
        </w:tc>
        <w:tc>
          <w:tcPr>
            <w:tcW w:w="1623" w:type="dxa"/>
            <w:vMerge/>
            <w:tcBorders>
              <w:top w:val="nil"/>
            </w:tcBorders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6C3A63" w:rsidRPr="006C3A63" w:rsidTr="007D429D">
        <w:trPr>
          <w:trHeight w:val="267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1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2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3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4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5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1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6</w:t>
            </w:r>
          </w:p>
        </w:tc>
      </w:tr>
      <w:tr w:rsidR="006C3A63" w:rsidRPr="006C3A63" w:rsidTr="007D429D">
        <w:trPr>
          <w:trHeight w:val="710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9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1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9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841618.43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9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5281829.82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 w:line="240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17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17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09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9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2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9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841619.92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9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5281833.53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 w:line="240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17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10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9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3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9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841616.61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9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5281834.87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 w:line="242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17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09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8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4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8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841617.56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8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5281837.62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 w:line="240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16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09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8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5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8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841618.69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8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5281841.25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 w:line="240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16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05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9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6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9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841620.19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69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5281846.41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 w:line="240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2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17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09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7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841645.35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5281911.89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21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10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8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841630.09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5281917.58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2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22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09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9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841628.38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5281912.91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6" w:after="0" w:line="240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6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21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09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5"/>
              </w:rPr>
              <w:t>10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841630.31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5281912.07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6" w:after="0" w:line="240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6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21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10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4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5"/>
              </w:rPr>
              <w:t>11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4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841630.67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4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5281913.09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9" w:after="0" w:line="237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</w:rPr>
              <w:t xml:space="preserve"> 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  <w:spacing w:val="-4"/>
              </w:rPr>
              <w:t>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22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09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5"/>
              </w:rPr>
              <w:t>12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841640.16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5281909.55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9" w:after="0" w:line="237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21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10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4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5"/>
              </w:rPr>
              <w:t>13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4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841616.40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4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5281847.68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9" w:after="0" w:line="237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22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09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5"/>
              </w:rPr>
              <w:t>14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841614.86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5281842.40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9" w:after="0" w:line="237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21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10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5"/>
              </w:rPr>
              <w:t>15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841613.76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5281838.87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9" w:after="0" w:line="237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21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09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5"/>
              </w:rPr>
              <w:t>16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841611.59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5281832.58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9" w:after="0" w:line="237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6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21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  <w:tr w:rsidR="006C3A63" w:rsidRPr="006C3A63" w:rsidTr="007D429D">
        <w:trPr>
          <w:trHeight w:val="709"/>
        </w:trPr>
        <w:tc>
          <w:tcPr>
            <w:tcW w:w="150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62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</w:rPr>
              <w:t>1</w:t>
            </w:r>
          </w:p>
        </w:tc>
        <w:tc>
          <w:tcPr>
            <w:tcW w:w="113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left="7"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841618.43</w:t>
            </w:r>
          </w:p>
        </w:tc>
        <w:tc>
          <w:tcPr>
            <w:tcW w:w="1277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173" w:after="0" w:line="240" w:lineRule="auto"/>
              <w:ind w:right="8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5281829.82</w:t>
            </w:r>
          </w:p>
        </w:tc>
        <w:tc>
          <w:tcPr>
            <w:tcW w:w="1623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9" w:after="0" w:line="237" w:lineRule="auto"/>
              <w:ind w:left="533" w:hanging="404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2"/>
              </w:rPr>
              <w:t>геодезический метод</w:t>
            </w:r>
          </w:p>
        </w:tc>
        <w:tc>
          <w:tcPr>
            <w:tcW w:w="2550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97" w:after="0" w:line="240" w:lineRule="auto"/>
              <w:ind w:left="9" w:right="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=</w:t>
            </w:r>
            <w:r w:rsidRPr="006C3A63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6C3A63">
              <w:rPr>
                <w:rFonts w:ascii="Times New Roman" w:eastAsia="Times New Roman" w:hAnsi="Times New Roman" w:cs="Times New Roman"/>
              </w:rPr>
              <w:t>[ƒβ²/n]/N,</w:t>
            </w:r>
            <w:r w:rsidRPr="006C3A63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6C3A63">
              <w:rPr>
                <w:rFonts w:ascii="Times New Roman" w:eastAsia="Times New Roman" w:hAnsi="Times New Roman" w:cs="Times New Roman"/>
              </w:rPr>
              <w:t>Мt</w:t>
            </w:r>
            <w:proofErr w:type="spellEnd"/>
            <w:r w:rsidRPr="006C3A63">
              <w:rPr>
                <w:rFonts w:ascii="Times New Roman" w:eastAsia="Times New Roman" w:hAnsi="Times New Roman" w:cs="Times New Roman"/>
                <w:spacing w:val="-4"/>
              </w:rPr>
              <w:t xml:space="preserve"> =0,10</w:t>
            </w:r>
          </w:p>
        </w:tc>
        <w:tc>
          <w:tcPr>
            <w:tcW w:w="1561" w:type="dxa"/>
          </w:tcPr>
          <w:p w:rsidR="006C3A63" w:rsidRPr="006C3A63" w:rsidRDefault="006C3A63" w:rsidP="006C3A63">
            <w:pPr>
              <w:widowControl w:val="0"/>
              <w:autoSpaceDE w:val="0"/>
              <w:autoSpaceDN w:val="0"/>
              <w:spacing w:before="221"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</w:rPr>
            </w:pPr>
            <w:r w:rsidRPr="006C3A63">
              <w:rPr>
                <w:rFonts w:ascii="Times New Roman" w:eastAsia="Times New Roman" w:hAnsi="Times New Roman" w:cs="Times New Roman"/>
                <w:spacing w:val="-10"/>
                <w:w w:val="80"/>
              </w:rPr>
              <w:t>—</w:t>
            </w:r>
          </w:p>
        </w:tc>
      </w:tr>
    </w:tbl>
    <w:p w:rsidR="00385E2E" w:rsidRDefault="00385E2E"/>
    <w:p w:rsidR="007D429D" w:rsidRDefault="007D429D">
      <w:pPr>
        <w:sectPr w:rsidR="007D429D" w:rsidSect="007D429D">
          <w:pgSz w:w="11906" w:h="16838"/>
          <w:pgMar w:top="567" w:right="567" w:bottom="709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94"/>
      </w:tblGrid>
      <w:tr w:rsidR="004B26A2" w:rsidTr="004B26A2">
        <w:tc>
          <w:tcPr>
            <w:tcW w:w="15694" w:type="dxa"/>
          </w:tcPr>
          <w:p w:rsidR="004B26A2" w:rsidRPr="004B26A2" w:rsidRDefault="004B26A2" w:rsidP="007D429D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66C8C2F1" wp14:editId="7B38E605">
                  <wp:extent cx="8447405" cy="602884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8263" cy="6029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229E" w:rsidRPr="004B26A2" w:rsidRDefault="002B229E" w:rsidP="004B26A2">
      <w:pPr>
        <w:rPr>
          <w:sz w:val="2"/>
          <w:szCs w:val="2"/>
        </w:rPr>
      </w:pPr>
    </w:p>
    <w:sectPr w:rsidR="002B229E" w:rsidRPr="004B26A2" w:rsidSect="007D429D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375"/>
    <w:rsid w:val="00174E0E"/>
    <w:rsid w:val="001823D2"/>
    <w:rsid w:val="001C3375"/>
    <w:rsid w:val="002B229E"/>
    <w:rsid w:val="002D0BEE"/>
    <w:rsid w:val="00385E2E"/>
    <w:rsid w:val="004B26A2"/>
    <w:rsid w:val="006C3413"/>
    <w:rsid w:val="006C3A63"/>
    <w:rsid w:val="007D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2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0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B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2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0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B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adm@mouht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mah2</cp:lastModifiedBy>
  <cp:revision>7</cp:revision>
  <cp:lastPrinted>2025-07-18T06:20:00Z</cp:lastPrinted>
  <dcterms:created xsi:type="dcterms:W3CDTF">2025-07-17T19:46:00Z</dcterms:created>
  <dcterms:modified xsi:type="dcterms:W3CDTF">2025-07-18T06:21:00Z</dcterms:modified>
</cp:coreProperties>
</file>